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7" w:rsidRDefault="003D6107" w:rsidP="003D6107">
      <w:pPr>
        <w:framePr w:hSpace="141" w:wrap="around" w:vAnchor="text" w:hAnchor="text" w:y="1"/>
        <w:rPr>
          <w:rFonts w:ascii="Calibri" w:hAnsi="Calibri"/>
          <w:b/>
          <w:bCs/>
          <w:color w:val="595959"/>
          <w:sz w:val="36"/>
          <w:szCs w:val="18"/>
          <w:lang w:eastAsia="pl-PL"/>
        </w:rPr>
      </w:pPr>
      <w:r w:rsidRPr="003D6107">
        <w:rPr>
          <w:rFonts w:ascii="Calibri" w:hAnsi="Calibri"/>
          <w:b/>
          <w:bCs/>
          <w:color w:val="595959"/>
          <w:sz w:val="36"/>
          <w:szCs w:val="18"/>
          <w:lang w:eastAsia="pl-PL"/>
        </w:rPr>
        <w:t xml:space="preserve">PARTNER PAPES Sp. z o.o. </w:t>
      </w:r>
    </w:p>
    <w:p w:rsidR="003D6107" w:rsidRDefault="003D6107" w:rsidP="003D6107">
      <w:pPr>
        <w:framePr w:hSpace="141" w:wrap="around" w:vAnchor="text" w:hAnchor="text" w:y="1"/>
        <w:rPr>
          <w:rFonts w:ascii="Calibri" w:hAnsi="Calibri"/>
          <w:b/>
          <w:bCs/>
          <w:color w:val="595959"/>
          <w:sz w:val="36"/>
          <w:szCs w:val="18"/>
          <w:lang w:eastAsia="pl-PL"/>
        </w:rPr>
      </w:pPr>
      <w:r w:rsidRPr="003D6107">
        <w:rPr>
          <w:rFonts w:ascii="Calibri" w:hAnsi="Calibri"/>
          <w:b/>
          <w:bCs/>
          <w:color w:val="595959"/>
          <w:sz w:val="36"/>
          <w:szCs w:val="18"/>
          <w:lang w:eastAsia="pl-PL"/>
        </w:rPr>
        <w:t xml:space="preserve">53-609 Wrocław </w:t>
      </w:r>
    </w:p>
    <w:p w:rsidR="003D6107" w:rsidRPr="003D6107" w:rsidRDefault="003D6107" w:rsidP="003D6107">
      <w:pPr>
        <w:framePr w:hSpace="141" w:wrap="around" w:vAnchor="text" w:hAnchor="text" w:y="1"/>
        <w:rPr>
          <w:rFonts w:ascii="Calibri" w:hAnsi="Calibri"/>
          <w:sz w:val="44"/>
          <w:lang w:eastAsia="pl-PL"/>
        </w:rPr>
      </w:pPr>
      <w:r w:rsidRPr="003D6107">
        <w:rPr>
          <w:rFonts w:ascii="Calibri" w:hAnsi="Calibri"/>
          <w:b/>
          <w:bCs/>
          <w:color w:val="595959"/>
          <w:sz w:val="36"/>
          <w:szCs w:val="18"/>
          <w:lang w:eastAsia="pl-PL"/>
        </w:rPr>
        <w:t>ul. Wagonowa 28a</w:t>
      </w:r>
    </w:p>
    <w:p w:rsidR="003D6107" w:rsidRDefault="003D6107">
      <w:pPr>
        <w:rPr>
          <w:rFonts w:ascii="Arial" w:hAnsi="Arial" w:cs="Arial"/>
          <w:b/>
          <w:color w:val="3F4C52"/>
          <w:sz w:val="40"/>
          <w:szCs w:val="32"/>
          <w:shd w:val="clear" w:color="auto" w:fill="FFFFFF"/>
        </w:rPr>
      </w:pPr>
    </w:p>
    <w:p w:rsidR="003D6107" w:rsidRPr="003D6107" w:rsidRDefault="003D6107" w:rsidP="003D6107">
      <w:pPr>
        <w:jc w:val="center"/>
        <w:rPr>
          <w:rFonts w:ascii="Arial" w:hAnsi="Arial" w:cs="Arial"/>
          <w:b/>
          <w:color w:val="3F4C52"/>
          <w:sz w:val="36"/>
          <w:szCs w:val="32"/>
          <w:u w:val="single"/>
          <w:shd w:val="clear" w:color="auto" w:fill="FFFFFF"/>
        </w:rPr>
      </w:pPr>
      <w:r w:rsidRPr="003D6107">
        <w:rPr>
          <w:rFonts w:ascii="Arial" w:hAnsi="Arial" w:cs="Arial"/>
          <w:b/>
          <w:color w:val="3F4C52"/>
          <w:sz w:val="36"/>
          <w:szCs w:val="32"/>
          <w:u w:val="single"/>
          <w:shd w:val="clear" w:color="auto" w:fill="FFFFFF"/>
        </w:rPr>
        <w:t>Kierownik Magazynu</w:t>
      </w:r>
    </w:p>
    <w:p w:rsidR="005A3C61" w:rsidRDefault="003D6107">
      <w:pPr>
        <w:rPr>
          <w:rFonts w:ascii="Arial" w:hAnsi="Arial" w:cs="Arial"/>
          <w:color w:val="3F4C52"/>
          <w:sz w:val="32"/>
          <w:szCs w:val="32"/>
          <w:shd w:val="clear" w:color="auto" w:fill="FFFFFF"/>
        </w:rPr>
      </w:pPr>
      <w:r w:rsidRPr="003D6107">
        <w:rPr>
          <w:rFonts w:ascii="Arial" w:hAnsi="Arial" w:cs="Arial"/>
          <w:b/>
          <w:color w:val="3F4C52"/>
          <w:sz w:val="32"/>
          <w:szCs w:val="32"/>
          <w:shd w:val="clear" w:color="auto" w:fill="FFFFFF"/>
        </w:rPr>
        <w:t>Zadania: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nadzór i odpowiedzialność za stany magazynowe i sprawne funkcjonowanie magazynu (w tym przyjmowanie i wydawanie towarów, przeprowadzanie okresowych inwentaryzacji,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itp.),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współpraca z firmami spedycyjnymi,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wprowadzanie zmian organizacyjnych mających na celu optymalizację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kosztów magazynowych i poprawę skuteczności zwiększonego przepływu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towarowego</w:t>
      </w:r>
      <w:r>
        <w:rPr>
          <w:rFonts w:ascii="Arial" w:hAnsi="Arial" w:cs="Arial"/>
          <w:color w:val="3F4C52"/>
          <w:sz w:val="32"/>
          <w:szCs w:val="32"/>
          <w:shd w:val="clear" w:color="auto" w:fill="FFFFFF"/>
        </w:rPr>
        <w:t>.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b/>
          <w:color w:val="3F4C52"/>
          <w:sz w:val="32"/>
          <w:szCs w:val="32"/>
          <w:shd w:val="clear" w:color="auto" w:fill="FFFFFF"/>
        </w:rPr>
        <w:t>Wymagania: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wykształcenie minimum średnie / kierunkowe lub wyższe (również osoba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ucząca się),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doświadczenie w pracy magazynowo / logistycznej (mile widziane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doświadczenie na stanowisku kierowniczym),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znajomość MATERIAŁÓW BIUROWYCH,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doświadczenie we współpracy z firmami spedycyjnymi,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obsługa komputera (oprogramowanie biurowe, oprogramowanie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zarządzające, itp.),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dyspozycyjność i zaangażowanie,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umiejętność pracy w zespole,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odporność na stres,</w:t>
      </w:r>
      <w:r w:rsidRPr="003D6107">
        <w:rPr>
          <w:rStyle w:val="apple-converted-space"/>
          <w:rFonts w:ascii="Arial" w:hAnsi="Arial" w:cs="Arial"/>
          <w:color w:val="3F4C52"/>
          <w:sz w:val="32"/>
          <w:szCs w:val="32"/>
          <w:shd w:val="clear" w:color="auto" w:fill="FFFFFF"/>
        </w:rPr>
        <w:t> 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- podstawy logistyki</w:t>
      </w:r>
      <w:r>
        <w:rPr>
          <w:rFonts w:ascii="Arial" w:hAnsi="Arial" w:cs="Arial"/>
          <w:color w:val="3F4C52"/>
          <w:sz w:val="32"/>
          <w:szCs w:val="32"/>
          <w:shd w:val="clear" w:color="auto" w:fill="FFFFFF"/>
        </w:rPr>
        <w:t>.</w:t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</w:rPr>
        <w:br/>
      </w:r>
      <w:r w:rsidRPr="003D6107">
        <w:rPr>
          <w:rFonts w:ascii="Arial" w:hAnsi="Arial" w:cs="Arial"/>
          <w:color w:val="3F4C52"/>
          <w:sz w:val="32"/>
          <w:szCs w:val="32"/>
          <w:shd w:val="clear" w:color="auto" w:fill="FFFFFF"/>
        </w:rPr>
        <w:t>Miejsce pracy: siedziba firmy (Wrocław)</w:t>
      </w:r>
    </w:p>
    <w:p w:rsidR="003D6107" w:rsidRDefault="003D6107">
      <w:pPr>
        <w:rPr>
          <w:sz w:val="36"/>
        </w:rPr>
      </w:pPr>
      <w:r>
        <w:rPr>
          <w:rFonts w:ascii="Arial" w:hAnsi="Arial" w:cs="Arial"/>
          <w:color w:val="3F4C52"/>
          <w:sz w:val="32"/>
          <w:szCs w:val="32"/>
          <w:shd w:val="clear" w:color="auto" w:fill="FFFFFF"/>
        </w:rPr>
        <w:t xml:space="preserve">Kontakt: </w:t>
      </w:r>
      <w:hyperlink r:id="rId4" w:history="1">
        <w:r w:rsidRPr="008E64B3">
          <w:rPr>
            <w:rStyle w:val="Hipercze"/>
            <w:rFonts w:ascii="Arial" w:hAnsi="Arial" w:cs="Arial"/>
            <w:sz w:val="32"/>
            <w:szCs w:val="32"/>
            <w:shd w:val="clear" w:color="auto" w:fill="FFFFFF"/>
          </w:rPr>
          <w:t>praca@</w:t>
        </w:r>
        <w:r w:rsidRPr="008E64B3">
          <w:rPr>
            <w:rStyle w:val="Hipercze"/>
            <w:sz w:val="36"/>
          </w:rPr>
          <w:t>partnerpapes.pl</w:t>
        </w:r>
      </w:hyperlink>
    </w:p>
    <w:p w:rsidR="003D6107" w:rsidRPr="003D6107" w:rsidRDefault="003D6107">
      <w:pPr>
        <w:rPr>
          <w:sz w:val="24"/>
          <w:szCs w:val="32"/>
        </w:rPr>
      </w:pPr>
      <w:r>
        <w:rPr>
          <w:sz w:val="36"/>
        </w:rPr>
        <w:t>Tel: 600 305 288</w:t>
      </w:r>
    </w:p>
    <w:sectPr w:rsidR="003D6107" w:rsidRPr="003D6107" w:rsidSect="003D6107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3D6107"/>
    <w:rsid w:val="003D6107"/>
    <w:rsid w:val="005A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D6107"/>
  </w:style>
  <w:style w:type="character" w:styleId="Hipercze">
    <w:name w:val="Hyperlink"/>
    <w:basedOn w:val="Domylnaczcionkaakapitu"/>
    <w:uiPriority w:val="99"/>
    <w:unhideWhenUsed/>
    <w:rsid w:val="003D6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a@partnerpap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MWSLiT</dc:creator>
  <cp:keywords/>
  <dc:description/>
  <cp:lastModifiedBy>MWSLiT</cp:lastModifiedBy>
  <cp:revision>1</cp:revision>
  <dcterms:created xsi:type="dcterms:W3CDTF">2017-10-04T09:39:00Z</dcterms:created>
  <dcterms:modified xsi:type="dcterms:W3CDTF">2017-10-04T09:44:00Z</dcterms:modified>
</cp:coreProperties>
</file>